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000000" w:rsidRDefault="002523D7">
      <w:pPr>
        <w:widowControl/>
        <w:spacing w:before="12pt" w:line="15.75pt" w:lineRule="atLeast"/>
        <w:jc w:val="center"/>
        <w:rPr>
          <w:rFonts w:ascii="方正小标宋_GBK" w:eastAsia="方正小标宋_GBK" w:hAnsi="黑体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黑体" w:hint="eastAsia"/>
          <w:color w:val="000000"/>
          <w:kern w:val="0"/>
          <w:sz w:val="36"/>
          <w:szCs w:val="36"/>
        </w:rPr>
        <w:t>广东新华印刷有限公司南海分公司</w:t>
      </w:r>
    </w:p>
    <w:p w:rsidR="00000000" w:rsidRDefault="002523D7">
      <w:pPr>
        <w:widowControl/>
        <w:spacing w:afterLines="50" w:after="7.80pt" w:line="15.75pt" w:lineRule="atLeast"/>
        <w:jc w:val="center"/>
        <w:rPr>
          <w:rFonts w:ascii="方正小标宋_GBK" w:eastAsia="方正小标宋_GBK" w:hAnsi="黑体" w:hint="eastAsia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黑体" w:hint="eastAsia"/>
          <w:color w:val="000000"/>
          <w:kern w:val="0"/>
          <w:sz w:val="36"/>
          <w:szCs w:val="36"/>
        </w:rPr>
        <w:t>纸张</w:t>
      </w:r>
      <w:r>
        <w:rPr>
          <w:rFonts w:ascii="方正小标宋_GBK" w:eastAsia="方正小标宋_GBK" w:hAnsi="黑体" w:hint="eastAsia"/>
          <w:color w:val="000000"/>
          <w:kern w:val="0"/>
          <w:sz w:val="36"/>
          <w:szCs w:val="36"/>
        </w:rPr>
        <w:t>采购招标公告</w:t>
      </w:r>
      <w:r>
        <w:rPr>
          <w:rFonts w:ascii="方正小标宋_GBK" w:eastAsia="方正小标宋_GBK" w:hAnsi="黑体" w:hint="eastAsia"/>
          <w:color w:val="000000"/>
          <w:kern w:val="0"/>
          <w:sz w:val="36"/>
          <w:szCs w:val="36"/>
        </w:rPr>
        <w:t>（</w:t>
      </w:r>
      <w:r>
        <w:rPr>
          <w:rFonts w:ascii="方正小标宋_GBK" w:eastAsia="方正小标宋_GBK" w:hAnsi="黑体" w:hint="eastAsia"/>
          <w:color w:val="000000"/>
          <w:kern w:val="0"/>
          <w:sz w:val="36"/>
          <w:szCs w:val="36"/>
        </w:rPr>
        <w:t>1-19</w:t>
      </w:r>
      <w:r>
        <w:rPr>
          <w:rFonts w:ascii="方正小标宋_GBK" w:eastAsia="方正小标宋_GBK" w:hAnsi="黑体" w:hint="eastAsia"/>
          <w:color w:val="000000"/>
          <w:kern w:val="0"/>
          <w:sz w:val="36"/>
          <w:szCs w:val="36"/>
        </w:rPr>
        <w:t>）</w:t>
      </w:r>
    </w:p>
    <w:p w:rsidR="00000000" w:rsidRDefault="002523D7">
      <w:pPr>
        <w:widowControl/>
        <w:spacing w:line="15.75pt" w:lineRule="atLeast"/>
        <w:ind w:firstLine="28p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我司现计划进行纸张采购，按照公平、公正、公开原则，特将本次纸张采购项目进行公开招标，欢迎符合资格条件的投标人参加。</w:t>
      </w:r>
    </w:p>
    <w:p w:rsidR="00000000" w:rsidRDefault="002523D7">
      <w:pPr>
        <w:widowControl/>
        <w:numPr>
          <w:ilvl w:val="0"/>
          <w:numId w:val="1"/>
        </w:numPr>
        <w:spacing w:line="15.75pt" w:lineRule="atLeast"/>
        <w:ind w:firstLine="28p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项目名称：广东新华印刷有限公司南海分公司纸张采购项目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1-19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</w:t>
      </w:r>
    </w:p>
    <w:p w:rsidR="00000000" w:rsidRDefault="002523D7">
      <w:pPr>
        <w:widowControl/>
        <w:numPr>
          <w:ilvl w:val="0"/>
          <w:numId w:val="1"/>
        </w:numPr>
        <w:spacing w:line="15.75pt" w:lineRule="atLeast"/>
        <w:ind w:firstLine="28p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项目限价、内容和要求</w:t>
      </w:r>
    </w:p>
    <w:p w:rsidR="00000000" w:rsidRDefault="002523D7">
      <w:pPr>
        <w:widowControl/>
        <w:spacing w:line="15.75pt" w:lineRule="atLeast"/>
        <w:ind w:firstLine="28p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我公司计划采购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以下纸张：</w:t>
      </w:r>
    </w:p>
    <w:p w:rsidR="00000000" w:rsidRDefault="002523D7">
      <w:pPr>
        <w:widowControl/>
        <w:spacing w:line="15.75pt" w:lineRule="atLeast"/>
        <w:ind w:firstLine="28p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157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克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889*1194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华泰铜版纸，数量：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吨，限价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5700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吨；</w:t>
      </w:r>
    </w:p>
    <w:p w:rsidR="00000000" w:rsidRDefault="002523D7">
      <w:pPr>
        <w:widowControl/>
        <w:spacing w:line="15.75pt" w:lineRule="atLeast"/>
        <w:ind w:firstLine="28p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克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870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卷岳阳轻涂纸，数量：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138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吨，限价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7200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吨。</w:t>
      </w:r>
    </w:p>
    <w:p w:rsidR="00000000" w:rsidRDefault="002523D7">
      <w:pPr>
        <w:widowControl/>
        <w:spacing w:line="15.75pt" w:lineRule="atLeast"/>
        <w:ind w:firstLineChars="200" w:firstLine="32p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如有意愿，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请在下表进行报价：</w:t>
      </w:r>
    </w:p>
    <w:tbl>
      <w:tblPr>
        <w:tblW w:w="0pt" w:type="auto"/>
        <w:jc w:val="center"/>
        <w:tblInd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444"/>
        <w:gridCol w:w="2457"/>
        <w:gridCol w:w="500"/>
        <w:gridCol w:w="1136"/>
        <w:gridCol w:w="1172"/>
        <w:gridCol w:w="1290"/>
        <w:gridCol w:w="1335"/>
        <w:gridCol w:w="812"/>
      </w:tblGrid>
      <w:tr w:rsidR="00000000">
        <w:trPr>
          <w:trHeight w:val="412"/>
          <w:jc w:val="center"/>
        </w:trPr>
        <w:tc>
          <w:tcPr>
            <w:tcW w:w="457.30pt" w:type="dxa"/>
            <w:gridSpan w:val="8"/>
            <w:vAlign w:val="center"/>
          </w:tcPr>
          <w:p w:rsidR="00000000" w:rsidRDefault="002523D7">
            <w:pPr>
              <w:widowControl/>
              <w:spacing w:line="15.75pt" w:lineRule="atLeas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报价单</w:t>
            </w:r>
          </w:p>
        </w:tc>
      </w:tr>
      <w:tr w:rsidR="00000000">
        <w:trPr>
          <w:trHeight w:val="412"/>
          <w:jc w:val="center"/>
        </w:trPr>
        <w:tc>
          <w:tcPr>
            <w:tcW w:w="22.20pt" w:type="dxa"/>
            <w:vAlign w:val="center"/>
          </w:tcPr>
          <w:p w:rsidR="00000000" w:rsidRDefault="002523D7">
            <w:pPr>
              <w:widowControl/>
              <w:spacing w:line="15.75pt" w:lineRule="atLeas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22.85pt" w:type="dxa"/>
            <w:vAlign w:val="center"/>
          </w:tcPr>
          <w:p w:rsidR="00000000" w:rsidRDefault="002523D7">
            <w:pPr>
              <w:widowControl/>
              <w:spacing w:line="15.75pt" w:lineRule="atLeas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物资名称</w:t>
            </w:r>
          </w:p>
        </w:tc>
        <w:tc>
          <w:tcPr>
            <w:tcW w:w="25pt" w:type="dxa"/>
            <w:vAlign w:val="center"/>
          </w:tcPr>
          <w:p w:rsidR="00000000" w:rsidRDefault="002523D7">
            <w:pPr>
              <w:widowControl/>
              <w:spacing w:line="15.75pt" w:lineRule="atLeas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56.80pt" w:type="dxa"/>
            <w:vAlign w:val="center"/>
          </w:tcPr>
          <w:p w:rsidR="00000000" w:rsidRDefault="002523D7">
            <w:pPr>
              <w:widowControl/>
              <w:spacing w:line="15.75pt" w:lineRule="atLeas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58.60pt" w:type="dxa"/>
            <w:vAlign w:val="center"/>
          </w:tcPr>
          <w:p w:rsidR="00000000" w:rsidRDefault="002523D7">
            <w:pPr>
              <w:widowControl/>
              <w:spacing w:line="15.75pt" w:lineRule="atLeas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单价（元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吨）</w:t>
            </w:r>
          </w:p>
        </w:tc>
        <w:tc>
          <w:tcPr>
            <w:tcW w:w="64.50pt" w:type="dxa"/>
            <w:vAlign w:val="center"/>
          </w:tcPr>
          <w:p w:rsidR="00000000" w:rsidRDefault="002523D7">
            <w:pPr>
              <w:widowControl/>
              <w:spacing w:line="15.75pt" w:lineRule="atLeas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66.75pt" w:type="dxa"/>
            <w:vAlign w:val="center"/>
          </w:tcPr>
          <w:p w:rsidR="00000000" w:rsidRDefault="002523D7">
            <w:pPr>
              <w:widowControl/>
              <w:spacing w:line="15.75pt" w:lineRule="atLeas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交货期</w:t>
            </w:r>
          </w:p>
        </w:tc>
        <w:tc>
          <w:tcPr>
            <w:tcW w:w="40.60pt" w:type="dxa"/>
            <w:vAlign w:val="center"/>
          </w:tcPr>
          <w:p w:rsidR="00000000" w:rsidRDefault="002523D7">
            <w:pPr>
              <w:widowControl/>
              <w:spacing w:line="15.75pt" w:lineRule="atLeas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000000">
        <w:trPr>
          <w:trHeight w:val="367"/>
          <w:jc w:val="center"/>
        </w:trPr>
        <w:tc>
          <w:tcPr>
            <w:tcW w:w="22.20pt" w:type="dxa"/>
            <w:vAlign w:val="center"/>
          </w:tcPr>
          <w:p w:rsidR="00000000" w:rsidRDefault="002523D7">
            <w:pPr>
              <w:widowControl/>
              <w:spacing w:line="15.75pt" w:lineRule="atLeas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22.85pt" w:type="dxa"/>
            <w:vAlign w:val="center"/>
          </w:tcPr>
          <w:p w:rsidR="00000000" w:rsidRDefault="002523D7">
            <w:pPr>
              <w:spacing w:line="18pt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157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889*1194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华泰铜版纸</w:t>
            </w:r>
          </w:p>
        </w:tc>
        <w:tc>
          <w:tcPr>
            <w:tcW w:w="25pt" w:type="dxa"/>
            <w:vAlign w:val="center"/>
          </w:tcPr>
          <w:p w:rsidR="00000000" w:rsidRDefault="002523D7">
            <w:pPr>
              <w:spacing w:line="18pt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吨</w:t>
            </w:r>
          </w:p>
        </w:tc>
        <w:tc>
          <w:tcPr>
            <w:tcW w:w="56.80pt" w:type="dxa"/>
            <w:vAlign w:val="center"/>
          </w:tcPr>
          <w:p w:rsidR="00000000" w:rsidRDefault="002523D7">
            <w:pPr>
              <w:widowControl/>
              <w:spacing w:line="15.75pt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58.60pt" w:type="dxa"/>
            <w:vAlign w:val="center"/>
          </w:tcPr>
          <w:p w:rsidR="00000000" w:rsidRDefault="002523D7">
            <w:pPr>
              <w:widowControl/>
              <w:spacing w:line="15.75pt" w:lineRule="atLeast"/>
              <w:rPr>
                <w:rFonts w:ascii="仿宋_GB2312" w:eastAsia="仿宋_GB2312" w:hAnsi="仿宋_GB2312" w:cs="仿宋_GB2312" w:hint="eastAsia"/>
                <w:kern w:val="0"/>
                <w:sz w:val="22"/>
              </w:rPr>
            </w:pPr>
          </w:p>
        </w:tc>
        <w:tc>
          <w:tcPr>
            <w:tcW w:w="64.50pt" w:type="dxa"/>
            <w:vAlign w:val="center"/>
          </w:tcPr>
          <w:p w:rsidR="00000000" w:rsidRDefault="002523D7">
            <w:pPr>
              <w:widowControl/>
              <w:spacing w:line="15.75pt" w:lineRule="atLeast"/>
              <w:rPr>
                <w:rFonts w:ascii="仿宋_GB2312" w:eastAsia="仿宋_GB2312" w:hAnsi="仿宋_GB2312" w:cs="仿宋_GB2312" w:hint="eastAsia"/>
                <w:kern w:val="0"/>
                <w:sz w:val="22"/>
              </w:rPr>
            </w:pPr>
          </w:p>
        </w:tc>
        <w:tc>
          <w:tcPr>
            <w:tcW w:w="66.75pt" w:type="dxa"/>
            <w:vAlign w:val="center"/>
          </w:tcPr>
          <w:p w:rsidR="00000000" w:rsidRDefault="002523D7">
            <w:pPr>
              <w:widowControl/>
              <w:spacing w:line="15.75pt" w:lineRule="atLeast"/>
              <w:jc w:val="distribute"/>
              <w:rPr>
                <w:rFonts w:ascii="仿宋_GB2312" w:eastAsia="仿宋_GB2312" w:hAnsi="仿宋_GB2312" w:cs="仿宋_GB2312" w:hint="eastAsia"/>
                <w:kern w:val="0"/>
                <w:sz w:val="22"/>
              </w:rPr>
            </w:pPr>
          </w:p>
        </w:tc>
        <w:tc>
          <w:tcPr>
            <w:tcW w:w="40.60pt" w:type="dxa"/>
            <w:vAlign w:val="center"/>
          </w:tcPr>
          <w:p w:rsidR="00000000" w:rsidRDefault="002523D7">
            <w:pPr>
              <w:widowControl/>
              <w:spacing w:line="15.75pt" w:lineRule="atLeast"/>
              <w:rPr>
                <w:rFonts w:ascii="仿宋_GB2312" w:eastAsia="仿宋_GB2312" w:hAnsi="仿宋_GB2312" w:cs="仿宋_GB2312" w:hint="eastAsia"/>
                <w:kern w:val="0"/>
                <w:sz w:val="22"/>
              </w:rPr>
            </w:pPr>
          </w:p>
        </w:tc>
      </w:tr>
      <w:tr w:rsidR="00000000">
        <w:trPr>
          <w:jc w:val="center"/>
        </w:trPr>
        <w:tc>
          <w:tcPr>
            <w:tcW w:w="22.20pt" w:type="dxa"/>
            <w:vAlign w:val="center"/>
          </w:tcPr>
          <w:p w:rsidR="00000000" w:rsidRDefault="002523D7">
            <w:pPr>
              <w:widowControl/>
              <w:spacing w:line="15.75pt" w:lineRule="atLeas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22.85pt" w:type="dxa"/>
            <w:vAlign w:val="center"/>
          </w:tcPr>
          <w:p w:rsidR="00000000" w:rsidRDefault="002523D7">
            <w:pPr>
              <w:spacing w:line="18pt" w:lineRule="exact"/>
              <w:rPr>
                <w:rFonts w:ascii="仿宋_GB2312" w:eastAsia="仿宋_GB2312" w:hAnsi="仿宋_GB2312" w:cs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870mm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岳阳轻涂纸</w:t>
            </w:r>
          </w:p>
        </w:tc>
        <w:tc>
          <w:tcPr>
            <w:tcW w:w="25pt" w:type="dxa"/>
            <w:vAlign w:val="center"/>
          </w:tcPr>
          <w:p w:rsidR="00000000" w:rsidRDefault="002523D7">
            <w:pPr>
              <w:spacing w:line="18pt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吨</w:t>
            </w:r>
          </w:p>
        </w:tc>
        <w:tc>
          <w:tcPr>
            <w:tcW w:w="56.80pt" w:type="dxa"/>
            <w:vAlign w:val="center"/>
          </w:tcPr>
          <w:p w:rsidR="00000000" w:rsidRDefault="002523D7">
            <w:pPr>
              <w:widowControl/>
              <w:spacing w:line="15.75pt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58.60pt" w:type="dxa"/>
            <w:vAlign w:val="center"/>
          </w:tcPr>
          <w:p w:rsidR="00000000" w:rsidRDefault="002523D7">
            <w:pPr>
              <w:widowControl/>
              <w:spacing w:line="15.75pt" w:lineRule="atLeast"/>
              <w:rPr>
                <w:rFonts w:ascii="仿宋_GB2312" w:eastAsia="仿宋_GB2312" w:hAnsi="仿宋_GB2312" w:cs="仿宋_GB2312" w:hint="eastAsia"/>
                <w:kern w:val="0"/>
                <w:sz w:val="22"/>
              </w:rPr>
            </w:pPr>
          </w:p>
        </w:tc>
        <w:tc>
          <w:tcPr>
            <w:tcW w:w="64.50pt" w:type="dxa"/>
            <w:vAlign w:val="center"/>
          </w:tcPr>
          <w:p w:rsidR="00000000" w:rsidRDefault="002523D7">
            <w:pPr>
              <w:widowControl/>
              <w:spacing w:line="15.75pt" w:lineRule="atLeast"/>
              <w:rPr>
                <w:rFonts w:ascii="仿宋_GB2312" w:eastAsia="仿宋_GB2312" w:hAnsi="仿宋_GB2312" w:cs="仿宋_GB2312" w:hint="eastAsia"/>
                <w:kern w:val="0"/>
                <w:sz w:val="22"/>
              </w:rPr>
            </w:pPr>
          </w:p>
        </w:tc>
        <w:tc>
          <w:tcPr>
            <w:tcW w:w="66.75pt" w:type="dxa"/>
            <w:vAlign w:val="center"/>
          </w:tcPr>
          <w:p w:rsidR="00000000" w:rsidRDefault="002523D7">
            <w:pPr>
              <w:widowControl/>
              <w:spacing w:line="15.75pt" w:lineRule="atLeast"/>
              <w:jc w:val="distribute"/>
              <w:rPr>
                <w:rFonts w:ascii="仿宋_GB2312" w:eastAsia="仿宋_GB2312" w:hAnsi="仿宋_GB2312" w:cs="仿宋_GB2312" w:hint="eastAsia"/>
                <w:kern w:val="0"/>
                <w:sz w:val="22"/>
              </w:rPr>
            </w:pPr>
          </w:p>
        </w:tc>
        <w:tc>
          <w:tcPr>
            <w:tcW w:w="40.60pt" w:type="dxa"/>
            <w:vAlign w:val="center"/>
          </w:tcPr>
          <w:p w:rsidR="00000000" w:rsidRDefault="002523D7">
            <w:pPr>
              <w:widowControl/>
              <w:spacing w:line="15.75pt" w:lineRule="atLeast"/>
              <w:rPr>
                <w:rFonts w:ascii="仿宋_GB2312" w:eastAsia="仿宋_GB2312" w:hAnsi="仿宋_GB2312" w:cs="仿宋_GB2312" w:hint="eastAsia"/>
                <w:kern w:val="0"/>
                <w:sz w:val="22"/>
              </w:rPr>
            </w:pPr>
          </w:p>
        </w:tc>
      </w:tr>
      <w:tr w:rsidR="00000000">
        <w:trPr>
          <w:jc w:val="center"/>
        </w:trPr>
        <w:tc>
          <w:tcPr>
            <w:tcW w:w="457.30pt" w:type="dxa"/>
            <w:gridSpan w:val="8"/>
          </w:tcPr>
          <w:p w:rsidR="00000000" w:rsidRDefault="002523D7">
            <w:pPr>
              <w:widowControl/>
              <w:spacing w:line="23pt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技术要求：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每卷（件）纸实际称重需大于标重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5kg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000000" w:rsidRDefault="002523D7">
            <w:pPr>
              <w:widowControl/>
              <w:spacing w:line="23pt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      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纸张实际克重不可超克，克重误差控制在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克内；</w:t>
            </w:r>
          </w:p>
          <w:p w:rsidR="00000000" w:rsidRDefault="002523D7">
            <w:pPr>
              <w:widowControl/>
              <w:spacing w:line="23pt" w:lineRule="exac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      3.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纸张包装完好，无明显破损。</w:t>
            </w:r>
          </w:p>
        </w:tc>
      </w:tr>
      <w:tr w:rsidR="00000000">
        <w:trPr>
          <w:jc w:val="center"/>
        </w:trPr>
        <w:tc>
          <w:tcPr>
            <w:tcW w:w="457.30pt" w:type="dxa"/>
            <w:gridSpan w:val="8"/>
          </w:tcPr>
          <w:p w:rsidR="00000000" w:rsidRDefault="002523D7">
            <w:pPr>
              <w:widowControl/>
              <w:spacing w:line="23pt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商务要求：</w:t>
            </w:r>
          </w:p>
          <w:p w:rsidR="00000000" w:rsidRDefault="002523D7">
            <w:pPr>
              <w:widowControl/>
              <w:spacing w:line="23pt" w:lineRule="exact"/>
              <w:ind w:firstLineChars="400" w:firstLine="48p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交货时间：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日后交货；</w:t>
            </w:r>
          </w:p>
          <w:p w:rsidR="00000000" w:rsidRDefault="002523D7">
            <w:pPr>
              <w:widowControl/>
              <w:spacing w:line="23pt" w:lineRule="exact"/>
              <w:ind w:firstLineChars="400" w:firstLine="48p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售后服务：★承诺出现质量问题包退换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000000" w:rsidRDefault="002523D7">
            <w:pPr>
              <w:widowControl/>
              <w:spacing w:line="23pt" w:lineRule="exact"/>
              <w:ind w:firstLineChars="400" w:firstLine="48.20p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付款条件：</w:t>
            </w:r>
          </w:p>
        </w:tc>
      </w:tr>
    </w:tbl>
    <w:p w:rsidR="00000000" w:rsidRDefault="002523D7">
      <w:pPr>
        <w:widowControl/>
        <w:spacing w:beforeLines="50" w:before="7.80pt" w:line="15.75pt" w:lineRule="atLeast"/>
        <w:ind w:firstLine="28.05p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三、其他要求</w:t>
      </w:r>
    </w:p>
    <w:p w:rsidR="00000000" w:rsidRDefault="002523D7">
      <w:pPr>
        <w:ind w:firstLineChars="200" w:firstLine="32pt"/>
        <w:jc w:val="star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保证金缴纳数额及形式：</w:t>
      </w:r>
    </w:p>
    <w:p w:rsidR="00000000" w:rsidRDefault="002523D7">
      <w:pPr>
        <w:ind w:firstLineChars="200" w:firstLine="32pt"/>
        <w:jc w:val="star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1.1</w:t>
      </w:r>
      <w:r>
        <w:rPr>
          <w:rFonts w:ascii="仿宋_GB2312" w:eastAsia="仿宋_GB2312" w:hAnsi="仿宋_GB2312" w:cs="仿宋_GB2312" w:hint="eastAsia"/>
          <w:sz w:val="32"/>
          <w:szCs w:val="32"/>
        </w:rPr>
        <w:t>本项目保证金为</w:t>
      </w:r>
      <w:r>
        <w:rPr>
          <w:rFonts w:ascii="仿宋_GB2312" w:eastAsia="仿宋_GB2312" w:hAnsi="仿宋_GB2312" w:cs="仿宋_GB2312" w:hint="eastAsia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元，以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现金、转帐或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电汇的形式交纳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注：必须使用公户进行转账或电汇，</w:t>
      </w:r>
      <w:r>
        <w:rPr>
          <w:rFonts w:ascii="仿宋_GB2312" w:eastAsia="仿宋_GB2312" w:hAnsi="仿宋_GB2312" w:cs="仿宋_GB2312" w:hint="eastAsia"/>
          <w:sz w:val="32"/>
          <w:szCs w:val="32"/>
        </w:rPr>
        <w:t>交纳保证金时请备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注“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纸张采购项目（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”），以到账为准。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保证金作为报价文件的组成部分，</w:t>
      </w:r>
      <w:r>
        <w:rPr>
          <w:rFonts w:ascii="仿宋_GB2312" w:eastAsia="仿宋_GB2312" w:hAnsi="仿宋_GB2312" w:cs="仿宋_GB2312" w:hint="eastAsia"/>
          <w:sz w:val="32"/>
          <w:szCs w:val="32"/>
        </w:rPr>
        <w:t>其缴纳凭证应与报价文件封装在一个信封中。</w:t>
      </w:r>
    </w:p>
    <w:p w:rsidR="00000000" w:rsidRDefault="002523D7">
      <w:pPr>
        <w:pStyle w:val="1"/>
        <w:tabs>
          <w:tab w:val="start" w:pos="387pt"/>
        </w:tabs>
        <w:adjustRightInd w:val="0"/>
        <w:snapToGrid w:val="0"/>
        <w:spacing w:line="18pt" w:lineRule="auto"/>
        <w:ind w:firstLineChars="200" w:firstLine="32pt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Hlk6386864"/>
      <w:r>
        <w:rPr>
          <w:rFonts w:ascii="仿宋_GB2312" w:eastAsia="仿宋_GB2312" w:hAnsi="仿宋_GB2312" w:cs="仿宋_GB2312" w:hint="eastAsia"/>
          <w:sz w:val="32"/>
          <w:szCs w:val="32"/>
        </w:rPr>
        <w:t>1.2</w:t>
      </w:r>
      <w:r>
        <w:rPr>
          <w:rFonts w:ascii="仿宋_GB2312" w:eastAsia="仿宋_GB2312" w:hAnsi="仿宋_GB2312" w:cs="仿宋_GB2312" w:hint="eastAsia"/>
          <w:sz w:val="32"/>
          <w:szCs w:val="32"/>
        </w:rPr>
        <w:t>投标人的保证金，在确定中标人之日起十个工作日内按保证金来源原额无息退回。</w:t>
      </w:r>
    </w:p>
    <w:bookmarkEnd w:id="0"/>
    <w:p w:rsidR="00000000" w:rsidRDefault="002523D7">
      <w:pPr>
        <w:pStyle w:val="1"/>
        <w:tabs>
          <w:tab w:val="start" w:pos="387pt"/>
        </w:tabs>
        <w:adjustRightInd w:val="0"/>
        <w:snapToGrid w:val="0"/>
        <w:spacing w:line="18pt" w:lineRule="auto"/>
        <w:ind w:firstLineChars="200" w:firstLine="32p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1.3</w:t>
      </w:r>
      <w:r>
        <w:rPr>
          <w:rFonts w:ascii="仿宋_GB2312" w:eastAsia="仿宋_GB2312" w:hAnsi="仿宋_GB2312" w:cs="仿宋_GB2312" w:hint="eastAsia"/>
          <w:sz w:val="32"/>
          <w:szCs w:val="32"/>
        </w:rPr>
        <w:t>有下列情形之一的，保证金被依法没收：</w:t>
      </w:r>
    </w:p>
    <w:p w:rsidR="00000000" w:rsidRDefault="002523D7">
      <w:pPr>
        <w:pStyle w:val="1"/>
        <w:tabs>
          <w:tab w:val="start" w:pos="387pt"/>
        </w:tabs>
        <w:adjustRightInd w:val="0"/>
        <w:snapToGrid w:val="0"/>
        <w:spacing w:line="18pt" w:lineRule="auto"/>
        <w:ind w:firstLineChars="200" w:firstLine="32p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1.3.1</w:t>
      </w:r>
      <w:r>
        <w:rPr>
          <w:rFonts w:ascii="仿宋_GB2312" w:eastAsia="仿宋_GB2312" w:hAnsi="仿宋_GB2312" w:cs="仿宋_GB2312" w:hint="eastAsia"/>
          <w:sz w:val="32"/>
          <w:szCs w:val="32"/>
        </w:rPr>
        <w:t>未经同意将中标项目转让给他人，或者在报价文件中未说明，将中标项目分包给他人的；</w:t>
      </w:r>
    </w:p>
    <w:p w:rsidR="00000000" w:rsidRDefault="002523D7">
      <w:pPr>
        <w:pStyle w:val="1"/>
        <w:tabs>
          <w:tab w:val="start" w:pos="387pt"/>
        </w:tabs>
        <w:adjustRightInd w:val="0"/>
        <w:snapToGrid w:val="0"/>
        <w:spacing w:line="18pt" w:lineRule="auto"/>
        <w:ind w:firstLineChars="200" w:firstLine="32p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1.3.2</w:t>
      </w:r>
      <w:r>
        <w:rPr>
          <w:rFonts w:ascii="仿宋_GB2312" w:eastAsia="仿宋_GB2312" w:hAnsi="仿宋_GB2312" w:cs="仿宋_GB2312" w:hint="eastAsia"/>
          <w:sz w:val="32"/>
          <w:szCs w:val="32"/>
        </w:rPr>
        <w:t>未能在规定期限内与招标单位签订书面合同的；</w:t>
      </w:r>
    </w:p>
    <w:p w:rsidR="00000000" w:rsidRDefault="002523D7">
      <w:pPr>
        <w:pStyle w:val="1"/>
        <w:tabs>
          <w:tab w:val="start" w:pos="387pt"/>
        </w:tabs>
        <w:adjustRightInd w:val="0"/>
        <w:snapToGrid w:val="0"/>
        <w:spacing w:line="18pt" w:lineRule="auto"/>
        <w:ind w:firstLineChars="200" w:firstLine="32p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1.3.3</w:t>
      </w:r>
      <w:r>
        <w:rPr>
          <w:rFonts w:ascii="仿宋_GB2312" w:eastAsia="仿宋_GB2312" w:hAnsi="仿宋_GB2312" w:cs="仿宋_GB2312" w:hint="eastAsia"/>
          <w:sz w:val="32"/>
          <w:szCs w:val="32"/>
        </w:rPr>
        <w:t>法律法规规定的其他情形。</w:t>
      </w:r>
    </w:p>
    <w:p w:rsidR="00000000" w:rsidRDefault="002523D7">
      <w:pPr>
        <w:ind w:firstLineChars="196" w:firstLine="31.35pt"/>
        <w:jc w:val="star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四、报价文件的构成</w:t>
      </w:r>
    </w:p>
    <w:p w:rsidR="00000000" w:rsidRDefault="002523D7">
      <w:pPr>
        <w:ind w:firstLineChars="200" w:firstLine="32pt"/>
        <w:jc w:val="star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1.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营业执照。</w:t>
      </w:r>
    </w:p>
    <w:p w:rsidR="00000000" w:rsidRDefault="002523D7">
      <w:pPr>
        <w:ind w:firstLineChars="200" w:firstLine="32pt"/>
        <w:jc w:val="star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2.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法定代表人身份证明书、法定代表人投标授权委托书，投标代理人身份证复印件、联系方式。</w:t>
      </w:r>
    </w:p>
    <w:p w:rsidR="00000000" w:rsidRDefault="002523D7">
      <w:pPr>
        <w:ind w:firstLineChars="200" w:firstLine="32pt"/>
        <w:jc w:val="star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税务登记证、项目相关许可证书、项目相关资质书。</w:t>
      </w:r>
    </w:p>
    <w:p w:rsidR="00000000" w:rsidRDefault="002523D7">
      <w:pPr>
        <w:ind w:firstLineChars="200" w:firstLine="32pt"/>
        <w:jc w:val="star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报价单。</w:t>
      </w:r>
    </w:p>
    <w:p w:rsidR="00000000" w:rsidRDefault="002523D7">
      <w:pPr>
        <w:ind w:firstLineChars="200" w:firstLine="32pt"/>
        <w:jc w:val="star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投标保证金缴纳凭证。</w:t>
      </w:r>
    </w:p>
    <w:p w:rsidR="00000000" w:rsidRDefault="002523D7">
      <w:pPr>
        <w:ind w:firstLineChars="200" w:firstLine="32.15pt"/>
        <w:jc w:val="star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注：投标人必须按照以上要求准备投标文件，投标文件须全部加盖公章。如到投标截止时间，投标人不足三家，招标人可以和投标人进行商务谈判确定中标人。</w:t>
      </w:r>
    </w:p>
    <w:p w:rsidR="00000000" w:rsidRDefault="002523D7">
      <w:pPr>
        <w:ind w:firstLineChars="196" w:firstLine="31.35pt"/>
        <w:jc w:val="star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五、报价文件的递交</w:t>
      </w:r>
    </w:p>
    <w:p w:rsidR="00000000" w:rsidRDefault="002523D7">
      <w:pPr>
        <w:ind w:firstLineChars="200" w:firstLine="32pt"/>
        <w:jc w:val="star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报价文件及保证金（到账为准）递交的截止时间：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上午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000000" w:rsidRDefault="002523D7">
      <w:pPr>
        <w:ind w:firstLineChars="200" w:firstLine="32pt"/>
        <w:jc w:val="star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报价文件送达地点：广东新华印刷有限公司南海分公司（广东省佛山市南海</w:t>
      </w:r>
      <w:r>
        <w:rPr>
          <w:rFonts w:ascii="仿宋_GB2312" w:eastAsia="仿宋_GB2312" w:hAnsi="仿宋_GB2312" w:cs="仿宋_GB2312" w:hint="eastAsia"/>
          <w:sz w:val="32"/>
          <w:szCs w:val="32"/>
        </w:rPr>
        <w:t>区盐步河东中心路</w:t>
      </w:r>
      <w:r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号）。</w:t>
      </w:r>
    </w:p>
    <w:p w:rsidR="00000000" w:rsidRDefault="002523D7">
      <w:pPr>
        <w:tabs>
          <w:tab w:val="start" w:pos="39.75pt"/>
        </w:tabs>
        <w:spacing w:line="18pt" w:lineRule="auto"/>
        <w:ind w:firstLineChars="196" w:firstLine="31.35pt"/>
        <w:jc w:val="star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六、</w:t>
      </w:r>
      <w:r>
        <w:rPr>
          <w:rFonts w:ascii="仿宋_GB2312" w:eastAsia="仿宋_GB2312" w:hAnsi="仿宋_GB2312" w:cs="仿宋_GB2312" w:hint="eastAsia"/>
          <w:sz w:val="32"/>
          <w:szCs w:val="32"/>
        </w:rPr>
        <w:t>招标单位开户银行及业务联系方式</w:t>
      </w:r>
    </w:p>
    <w:p w:rsidR="00000000" w:rsidRDefault="002523D7">
      <w:pPr>
        <w:tabs>
          <w:tab w:val="start" w:pos="39.75pt"/>
        </w:tabs>
        <w:spacing w:line="18pt" w:lineRule="auto"/>
        <w:ind w:firstLineChars="200" w:firstLine="32pt"/>
        <w:jc w:val="star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开户银行：中国工商银行佛山南海蟾丰支行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000000" w:rsidRDefault="002523D7">
      <w:pPr>
        <w:ind w:startChars="152" w:start="32pt" w:hangingChars="100" w:hanging="16.05pt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（如网银上无法查到蟾丰支行，可直接录入中国工商银行佛山盐步支行）</w:t>
      </w:r>
    </w:p>
    <w:p w:rsidR="00000000" w:rsidRDefault="002523D7">
      <w:pPr>
        <w:ind w:firstLineChars="200" w:firstLine="32.15p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行号：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102588002290</w:t>
      </w:r>
    </w:p>
    <w:p w:rsidR="00000000" w:rsidRDefault="002523D7">
      <w:pPr>
        <w:tabs>
          <w:tab w:val="start" w:pos="39.75pt"/>
        </w:tabs>
        <w:spacing w:line="18pt" w:lineRule="auto"/>
        <w:ind w:firstLineChars="200" w:firstLine="32pt"/>
        <w:jc w:val="star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开户银行帐号：</w:t>
      </w:r>
      <w:r>
        <w:rPr>
          <w:rFonts w:ascii="仿宋_GB2312" w:eastAsia="仿宋_GB2312" w:hAnsi="仿宋_GB2312" w:cs="仿宋_GB2312" w:hint="eastAsia"/>
          <w:sz w:val="32"/>
          <w:szCs w:val="32"/>
        </w:rPr>
        <w:t>2013813119200011065</w:t>
      </w:r>
    </w:p>
    <w:p w:rsidR="00000000" w:rsidRDefault="002523D7">
      <w:pPr>
        <w:tabs>
          <w:tab w:val="start" w:pos="39.75pt"/>
        </w:tabs>
        <w:spacing w:line="18pt" w:lineRule="auto"/>
        <w:ind w:firstLineChars="200" w:firstLine="32pt"/>
        <w:jc w:val="star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招标人：广东新华印刷有限公司南海分公司</w:t>
      </w:r>
    </w:p>
    <w:p w:rsidR="00000000" w:rsidRDefault="002523D7">
      <w:pPr>
        <w:tabs>
          <w:tab w:val="start" w:pos="39.75pt"/>
        </w:tabs>
        <w:spacing w:line="18pt" w:lineRule="auto"/>
        <w:ind w:firstLineChars="200" w:firstLine="32p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地址：广东省佛山市南海区盐步河东中心路</w:t>
      </w:r>
      <w:r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000000" w:rsidRDefault="002523D7">
      <w:pPr>
        <w:tabs>
          <w:tab w:val="start" w:pos="39.75pt"/>
        </w:tabs>
        <w:spacing w:line="18pt" w:lineRule="auto"/>
        <w:ind w:firstLineChars="200" w:firstLine="32pt"/>
        <w:jc w:val="star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刘先生（文件接收）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0757-85725393 15015842363</w:t>
      </w:r>
    </w:p>
    <w:p w:rsidR="00000000" w:rsidRDefault="002523D7">
      <w:pPr>
        <w:tabs>
          <w:tab w:val="start" w:pos="39.75pt"/>
        </w:tabs>
        <w:spacing w:line="18pt" w:lineRule="auto"/>
        <w:ind w:firstLineChars="200" w:firstLine="32p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（为避免错过重要信息，请在工作时间周一至周五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8:00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～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11:30,13:30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～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17:30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咨询）</w:t>
      </w:r>
    </w:p>
    <w:p w:rsidR="00000000" w:rsidRDefault="002523D7">
      <w:pPr>
        <w:tabs>
          <w:tab w:val="start" w:pos="39.75pt"/>
        </w:tabs>
        <w:spacing w:line="18pt" w:lineRule="auto"/>
        <w:ind w:firstLineChars="200" w:firstLine="32p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                          </w:t>
      </w:r>
    </w:p>
    <w:p w:rsidR="00000000" w:rsidRDefault="002523D7">
      <w:pPr>
        <w:widowControl/>
        <w:spacing w:before="12pt"/>
        <w:ind w:firstLineChars="1200" w:firstLine="192p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广东新华印刷有限公司南海分公司</w:t>
      </w:r>
    </w:p>
    <w:p w:rsidR="00000000" w:rsidRDefault="002523D7">
      <w:pPr>
        <w:widowControl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000000" w:rsidRDefault="002523D7">
      <w:pPr>
        <w:widowControl/>
        <w:jc w:val="start"/>
        <w:rPr>
          <w:rFonts w:ascii="仿宋" w:eastAsia="仿宋" w:hAnsi="仿宋" w:hint="eastAsia"/>
          <w:kern w:val="0"/>
          <w:sz w:val="32"/>
          <w:szCs w:val="32"/>
        </w:rPr>
      </w:pPr>
    </w:p>
    <w:p w:rsidR="002523D7" w:rsidRDefault="002523D7">
      <w:pPr>
        <w:widowControl/>
        <w:jc w:val="start"/>
        <w:rPr>
          <w:rFonts w:hint="eastAsia"/>
          <w:kern w:val="0"/>
          <w:sz w:val="32"/>
          <w:szCs w:val="32"/>
        </w:rPr>
      </w:pPr>
    </w:p>
    <w:sectPr w:rsidR="002523D7">
      <w:pgSz w:w="595.30pt" w:h="841.90pt"/>
      <w:pgMar w:top="49.65pt" w:right="70.80pt" w:bottom="42.55pt" w:left="78pt" w:header="42.55pt" w:footer="49.60pt" w:gutter="0pt"/>
      <w:cols w:space="36pt"/>
      <w:docGrid w:type="lines" w:linePitch="312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方正小标宋_GBK">
    <w:altName w:val="微软雅黑"/>
    <w:charset w:characterSet="GBK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characterSet="GBK"/>
    <w:family w:val="modern"/>
    <w:pitch w:val="fixed"/>
    <w:sig w:usb0="800002BF" w:usb1="38CF7CFA" w:usb2="00000016" w:usb3="00000000" w:csb0="00040001" w:csb1="00000000"/>
  </w:font>
  <w:font w:name="仿宋_GB2312">
    <w:charset w:characterSet="GBK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characterSet="GBK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9C51810D"/>
    <w:multiLevelType w:val="singleLevel"/>
    <w:tmpl w:val="9C51810D"/>
    <w:lvl w:ilvl="0">
      <w:start w:val="1"/>
      <w:numFmt w:val="chineseCounting"/>
      <w:suff w:val="nothing"/>
      <w:lvlText w:val="%1、"/>
      <w:lvlJc w:val="star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%"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pt"/>
  <w:drawingGridVerticalSpacing w:val="7.80pt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31"/>
    <w:rsid w:val="00006934"/>
    <w:rsid w:val="000168AA"/>
    <w:rsid w:val="000171F2"/>
    <w:rsid w:val="00023508"/>
    <w:rsid w:val="0002645D"/>
    <w:rsid w:val="00036537"/>
    <w:rsid w:val="0004780E"/>
    <w:rsid w:val="000554D3"/>
    <w:rsid w:val="0005775A"/>
    <w:rsid w:val="00065FF3"/>
    <w:rsid w:val="000733A0"/>
    <w:rsid w:val="00084B64"/>
    <w:rsid w:val="00093035"/>
    <w:rsid w:val="000931F6"/>
    <w:rsid w:val="000A48E0"/>
    <w:rsid w:val="000B7AFF"/>
    <w:rsid w:val="000C064B"/>
    <w:rsid w:val="000C4CC5"/>
    <w:rsid w:val="000C5DBB"/>
    <w:rsid w:val="000E09DA"/>
    <w:rsid w:val="000E5F0B"/>
    <w:rsid w:val="000F396F"/>
    <w:rsid w:val="000F63E6"/>
    <w:rsid w:val="00115708"/>
    <w:rsid w:val="001344C9"/>
    <w:rsid w:val="00141C1E"/>
    <w:rsid w:val="00141C3C"/>
    <w:rsid w:val="00143E34"/>
    <w:rsid w:val="0015185E"/>
    <w:rsid w:val="00155442"/>
    <w:rsid w:val="001762B1"/>
    <w:rsid w:val="00182F6A"/>
    <w:rsid w:val="001A43CE"/>
    <w:rsid w:val="001A7822"/>
    <w:rsid w:val="001C3AC1"/>
    <w:rsid w:val="001C5E23"/>
    <w:rsid w:val="001C71FF"/>
    <w:rsid w:val="001D4BAC"/>
    <w:rsid w:val="001D51CC"/>
    <w:rsid w:val="001E5158"/>
    <w:rsid w:val="001F7D55"/>
    <w:rsid w:val="00220547"/>
    <w:rsid w:val="00236A31"/>
    <w:rsid w:val="002523D7"/>
    <w:rsid w:val="002556AA"/>
    <w:rsid w:val="00280E9B"/>
    <w:rsid w:val="002A2BFC"/>
    <w:rsid w:val="002A39C8"/>
    <w:rsid w:val="002C176F"/>
    <w:rsid w:val="002C5EFA"/>
    <w:rsid w:val="002C6DA4"/>
    <w:rsid w:val="002C6F4D"/>
    <w:rsid w:val="002D4D26"/>
    <w:rsid w:val="002E2BE4"/>
    <w:rsid w:val="002E5C6C"/>
    <w:rsid w:val="002F0B95"/>
    <w:rsid w:val="002F5EA3"/>
    <w:rsid w:val="002F6361"/>
    <w:rsid w:val="002F6565"/>
    <w:rsid w:val="00302193"/>
    <w:rsid w:val="00310EA2"/>
    <w:rsid w:val="0032248C"/>
    <w:rsid w:val="0033403B"/>
    <w:rsid w:val="00340573"/>
    <w:rsid w:val="003438E5"/>
    <w:rsid w:val="00350938"/>
    <w:rsid w:val="00353A6C"/>
    <w:rsid w:val="00362EAC"/>
    <w:rsid w:val="00370071"/>
    <w:rsid w:val="0037033B"/>
    <w:rsid w:val="003763F7"/>
    <w:rsid w:val="00383976"/>
    <w:rsid w:val="00383B2B"/>
    <w:rsid w:val="0039229E"/>
    <w:rsid w:val="003962C5"/>
    <w:rsid w:val="00396CBC"/>
    <w:rsid w:val="003A155E"/>
    <w:rsid w:val="003B4035"/>
    <w:rsid w:val="003C7FBF"/>
    <w:rsid w:val="003E4635"/>
    <w:rsid w:val="003F4E56"/>
    <w:rsid w:val="00400514"/>
    <w:rsid w:val="004113E6"/>
    <w:rsid w:val="00412F30"/>
    <w:rsid w:val="0042651F"/>
    <w:rsid w:val="004354AE"/>
    <w:rsid w:val="00436F56"/>
    <w:rsid w:val="00437A5D"/>
    <w:rsid w:val="00451C36"/>
    <w:rsid w:val="004524F2"/>
    <w:rsid w:val="00460A47"/>
    <w:rsid w:val="00462E21"/>
    <w:rsid w:val="00473C17"/>
    <w:rsid w:val="00473C9C"/>
    <w:rsid w:val="00474BDA"/>
    <w:rsid w:val="00481066"/>
    <w:rsid w:val="00482C5A"/>
    <w:rsid w:val="00485B96"/>
    <w:rsid w:val="004A70CD"/>
    <w:rsid w:val="004B78DF"/>
    <w:rsid w:val="004D1DA3"/>
    <w:rsid w:val="004F5A13"/>
    <w:rsid w:val="0050352E"/>
    <w:rsid w:val="0050718A"/>
    <w:rsid w:val="00507C81"/>
    <w:rsid w:val="00510429"/>
    <w:rsid w:val="005129CE"/>
    <w:rsid w:val="00522C72"/>
    <w:rsid w:val="00542F0A"/>
    <w:rsid w:val="0056309B"/>
    <w:rsid w:val="00580ED2"/>
    <w:rsid w:val="0059071C"/>
    <w:rsid w:val="00590E1F"/>
    <w:rsid w:val="00592122"/>
    <w:rsid w:val="0059560C"/>
    <w:rsid w:val="005C51AD"/>
    <w:rsid w:val="005D6E9E"/>
    <w:rsid w:val="005F501C"/>
    <w:rsid w:val="00602A7D"/>
    <w:rsid w:val="00612A49"/>
    <w:rsid w:val="00617FC5"/>
    <w:rsid w:val="00622A3C"/>
    <w:rsid w:val="00622E9E"/>
    <w:rsid w:val="00624050"/>
    <w:rsid w:val="006306B1"/>
    <w:rsid w:val="006368BC"/>
    <w:rsid w:val="00642B05"/>
    <w:rsid w:val="00651860"/>
    <w:rsid w:val="006547C9"/>
    <w:rsid w:val="00664B06"/>
    <w:rsid w:val="00671DB6"/>
    <w:rsid w:val="00673788"/>
    <w:rsid w:val="0067459E"/>
    <w:rsid w:val="00675B57"/>
    <w:rsid w:val="00683373"/>
    <w:rsid w:val="006C45FB"/>
    <w:rsid w:val="006D176D"/>
    <w:rsid w:val="006D25C1"/>
    <w:rsid w:val="006D295A"/>
    <w:rsid w:val="006E41EA"/>
    <w:rsid w:val="006E7A29"/>
    <w:rsid w:val="006F5A0E"/>
    <w:rsid w:val="0070212A"/>
    <w:rsid w:val="007066BB"/>
    <w:rsid w:val="007104B3"/>
    <w:rsid w:val="00751B8B"/>
    <w:rsid w:val="00756F12"/>
    <w:rsid w:val="00764709"/>
    <w:rsid w:val="0077039D"/>
    <w:rsid w:val="00772C7B"/>
    <w:rsid w:val="0078303E"/>
    <w:rsid w:val="007945B4"/>
    <w:rsid w:val="00795538"/>
    <w:rsid w:val="007B53A3"/>
    <w:rsid w:val="007C04DA"/>
    <w:rsid w:val="007C5311"/>
    <w:rsid w:val="007D3996"/>
    <w:rsid w:val="007D51C4"/>
    <w:rsid w:val="007F0905"/>
    <w:rsid w:val="007F1B21"/>
    <w:rsid w:val="007F4676"/>
    <w:rsid w:val="007F766A"/>
    <w:rsid w:val="00811B78"/>
    <w:rsid w:val="00812B0B"/>
    <w:rsid w:val="0081343C"/>
    <w:rsid w:val="00834CC1"/>
    <w:rsid w:val="0085151C"/>
    <w:rsid w:val="0086245D"/>
    <w:rsid w:val="00871F1F"/>
    <w:rsid w:val="00880995"/>
    <w:rsid w:val="008823FB"/>
    <w:rsid w:val="008A7893"/>
    <w:rsid w:val="008B3DD7"/>
    <w:rsid w:val="008B4F5C"/>
    <w:rsid w:val="008D6A34"/>
    <w:rsid w:val="008E46EF"/>
    <w:rsid w:val="008F3A2F"/>
    <w:rsid w:val="00903369"/>
    <w:rsid w:val="00907D0B"/>
    <w:rsid w:val="00923E7D"/>
    <w:rsid w:val="00951A5E"/>
    <w:rsid w:val="00956F8A"/>
    <w:rsid w:val="00957386"/>
    <w:rsid w:val="00971D93"/>
    <w:rsid w:val="00977F34"/>
    <w:rsid w:val="009A1858"/>
    <w:rsid w:val="009A18E0"/>
    <w:rsid w:val="009A1D7E"/>
    <w:rsid w:val="009A6F55"/>
    <w:rsid w:val="009A777C"/>
    <w:rsid w:val="009B4FEE"/>
    <w:rsid w:val="009C18F5"/>
    <w:rsid w:val="009C372F"/>
    <w:rsid w:val="009D2EA6"/>
    <w:rsid w:val="009D4893"/>
    <w:rsid w:val="009D72A1"/>
    <w:rsid w:val="009D7D84"/>
    <w:rsid w:val="00A05097"/>
    <w:rsid w:val="00A052D4"/>
    <w:rsid w:val="00A13426"/>
    <w:rsid w:val="00A157AE"/>
    <w:rsid w:val="00A20A53"/>
    <w:rsid w:val="00A33C61"/>
    <w:rsid w:val="00A35808"/>
    <w:rsid w:val="00A35A46"/>
    <w:rsid w:val="00A42F60"/>
    <w:rsid w:val="00A444F7"/>
    <w:rsid w:val="00A5382A"/>
    <w:rsid w:val="00A54B65"/>
    <w:rsid w:val="00A71048"/>
    <w:rsid w:val="00A73812"/>
    <w:rsid w:val="00A7498F"/>
    <w:rsid w:val="00A818CB"/>
    <w:rsid w:val="00A81987"/>
    <w:rsid w:val="00A81B2A"/>
    <w:rsid w:val="00AA2EC3"/>
    <w:rsid w:val="00AC7266"/>
    <w:rsid w:val="00AE22A4"/>
    <w:rsid w:val="00B04D10"/>
    <w:rsid w:val="00B10351"/>
    <w:rsid w:val="00B1761F"/>
    <w:rsid w:val="00B2383D"/>
    <w:rsid w:val="00B25C4F"/>
    <w:rsid w:val="00B332F0"/>
    <w:rsid w:val="00B51EF9"/>
    <w:rsid w:val="00B656EC"/>
    <w:rsid w:val="00B67DBB"/>
    <w:rsid w:val="00B76CB7"/>
    <w:rsid w:val="00B77956"/>
    <w:rsid w:val="00B8067C"/>
    <w:rsid w:val="00B9532A"/>
    <w:rsid w:val="00BA153F"/>
    <w:rsid w:val="00BA47AB"/>
    <w:rsid w:val="00BA647E"/>
    <w:rsid w:val="00BB3A19"/>
    <w:rsid w:val="00BC01D5"/>
    <w:rsid w:val="00BD3612"/>
    <w:rsid w:val="00BD528E"/>
    <w:rsid w:val="00BE6C8B"/>
    <w:rsid w:val="00BF2BFF"/>
    <w:rsid w:val="00C14D85"/>
    <w:rsid w:val="00C2435D"/>
    <w:rsid w:val="00C414F1"/>
    <w:rsid w:val="00C41B86"/>
    <w:rsid w:val="00C47C8F"/>
    <w:rsid w:val="00C62459"/>
    <w:rsid w:val="00C92FB7"/>
    <w:rsid w:val="00C93901"/>
    <w:rsid w:val="00C94EFC"/>
    <w:rsid w:val="00CB26FD"/>
    <w:rsid w:val="00CB2E9C"/>
    <w:rsid w:val="00CC3331"/>
    <w:rsid w:val="00CC71C8"/>
    <w:rsid w:val="00CD6B06"/>
    <w:rsid w:val="00CE545F"/>
    <w:rsid w:val="00CF7204"/>
    <w:rsid w:val="00D01C83"/>
    <w:rsid w:val="00D16597"/>
    <w:rsid w:val="00D24815"/>
    <w:rsid w:val="00D349F1"/>
    <w:rsid w:val="00D57DBA"/>
    <w:rsid w:val="00D640BD"/>
    <w:rsid w:val="00D67429"/>
    <w:rsid w:val="00D73BB2"/>
    <w:rsid w:val="00DA6651"/>
    <w:rsid w:val="00DC5CBB"/>
    <w:rsid w:val="00DC73FE"/>
    <w:rsid w:val="00DE47EF"/>
    <w:rsid w:val="00DF4832"/>
    <w:rsid w:val="00DF66B5"/>
    <w:rsid w:val="00E0291C"/>
    <w:rsid w:val="00E0499D"/>
    <w:rsid w:val="00E0538E"/>
    <w:rsid w:val="00E07130"/>
    <w:rsid w:val="00E113A2"/>
    <w:rsid w:val="00E230E6"/>
    <w:rsid w:val="00E270A8"/>
    <w:rsid w:val="00E275F5"/>
    <w:rsid w:val="00E43598"/>
    <w:rsid w:val="00E45F82"/>
    <w:rsid w:val="00E56BEA"/>
    <w:rsid w:val="00E61073"/>
    <w:rsid w:val="00E62496"/>
    <w:rsid w:val="00E63175"/>
    <w:rsid w:val="00E7244D"/>
    <w:rsid w:val="00E7336B"/>
    <w:rsid w:val="00E82097"/>
    <w:rsid w:val="00E96DDE"/>
    <w:rsid w:val="00EB1903"/>
    <w:rsid w:val="00EB410A"/>
    <w:rsid w:val="00EC6FF9"/>
    <w:rsid w:val="00ED2F58"/>
    <w:rsid w:val="00ED5D3C"/>
    <w:rsid w:val="00EF6A95"/>
    <w:rsid w:val="00F049B4"/>
    <w:rsid w:val="00F11D80"/>
    <w:rsid w:val="00F21014"/>
    <w:rsid w:val="00F23047"/>
    <w:rsid w:val="00F23116"/>
    <w:rsid w:val="00F36BC8"/>
    <w:rsid w:val="00F5782F"/>
    <w:rsid w:val="00F61D9F"/>
    <w:rsid w:val="00F82F88"/>
    <w:rsid w:val="00F85B80"/>
    <w:rsid w:val="00FA4E4C"/>
    <w:rsid w:val="00FA62ED"/>
    <w:rsid w:val="00FB6F67"/>
    <w:rsid w:val="00FB775D"/>
    <w:rsid w:val="00FC143B"/>
    <w:rsid w:val="00FE6165"/>
    <w:rsid w:val="00FE61D9"/>
    <w:rsid w:val="02537D44"/>
    <w:rsid w:val="0388446D"/>
    <w:rsid w:val="03905807"/>
    <w:rsid w:val="070A0D07"/>
    <w:rsid w:val="0840461F"/>
    <w:rsid w:val="0E092158"/>
    <w:rsid w:val="10A56F22"/>
    <w:rsid w:val="10D8350E"/>
    <w:rsid w:val="138A0906"/>
    <w:rsid w:val="145E7893"/>
    <w:rsid w:val="14E37C96"/>
    <w:rsid w:val="16AE30AD"/>
    <w:rsid w:val="17D96238"/>
    <w:rsid w:val="1F6943E0"/>
    <w:rsid w:val="22E314A8"/>
    <w:rsid w:val="23D46C28"/>
    <w:rsid w:val="259E6705"/>
    <w:rsid w:val="279353AE"/>
    <w:rsid w:val="286D424F"/>
    <w:rsid w:val="29966BE8"/>
    <w:rsid w:val="2E7D11CE"/>
    <w:rsid w:val="36142D48"/>
    <w:rsid w:val="39EF7CDB"/>
    <w:rsid w:val="4524763E"/>
    <w:rsid w:val="46EB3CA5"/>
    <w:rsid w:val="4C70783C"/>
    <w:rsid w:val="4D8E5D04"/>
    <w:rsid w:val="51443898"/>
    <w:rsid w:val="52527BB4"/>
    <w:rsid w:val="55B670BF"/>
    <w:rsid w:val="570B02E8"/>
    <w:rsid w:val="5DAF1282"/>
    <w:rsid w:val="5E386268"/>
    <w:rsid w:val="5F177E3A"/>
    <w:rsid w:val="5FBA74BB"/>
    <w:rsid w:val="68FE4FEA"/>
    <w:rsid w:val="69671641"/>
    <w:rsid w:val="6FEB1B6E"/>
    <w:rsid w:val="704934D9"/>
    <w:rsid w:val="70B4244B"/>
    <w:rsid w:val="70E94958"/>
    <w:rsid w:val="72307857"/>
    <w:rsid w:val="77F06815"/>
    <w:rsid w:val="794214F1"/>
    <w:rsid w:val="795B0A70"/>
    <w:rsid w:val="7B725C27"/>
    <w:rsid w:val="7C4343C3"/>
    <w:rsid w:val="7D466472"/>
    <w:rsid w:val="7FD8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1300F8CB-39D6-436A-AF92-68DD0FAD8EF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rPr>
      <w:kern w:val="2"/>
      <w:sz w:val="18"/>
      <w:szCs w:val="18"/>
    </w:rPr>
  </w:style>
  <w:style w:type="character" w:customStyle="1" w:styleId="a5">
    <w:name w:val="日期 字符"/>
    <w:link w:val="a6"/>
    <w:uiPriority w:val="99"/>
    <w:semiHidden/>
    <w:rPr>
      <w:kern w:val="2"/>
      <w:sz w:val="21"/>
      <w:szCs w:val="22"/>
    </w:rPr>
  </w:style>
  <w:style w:type="character" w:customStyle="1" w:styleId="apple-converted-space">
    <w:name w:val="apple-converted-space"/>
  </w:style>
  <w:style w:type="character" w:customStyle="1" w:styleId="a7">
    <w:name w:val="批注框文本 字符"/>
    <w:link w:val="a8"/>
    <w:uiPriority w:val="99"/>
    <w:semiHidden/>
    <w:rPr>
      <w:kern w:val="2"/>
      <w:sz w:val="18"/>
      <w:szCs w:val="18"/>
    </w:rPr>
  </w:style>
  <w:style w:type="character" w:customStyle="1" w:styleId="a9">
    <w:name w:val="页脚 字符"/>
    <w:link w:val="aa"/>
    <w:uiPriority w:val="99"/>
    <w:rPr>
      <w:kern w:val="2"/>
      <w:sz w:val="18"/>
      <w:szCs w:val="18"/>
    </w:rPr>
  </w:style>
  <w:style w:type="paragraph" w:styleId="a4">
    <w:name w:val="header"/>
    <w:basedOn w:val="a"/>
    <w:link w:val="a3"/>
    <w:uiPriority w:val="99"/>
    <w:unhideWhenUsed/>
    <w:pPr>
      <w:pBdr>
        <w:bottom w:val="single" w:sz="6" w:space="1" w:color="auto"/>
      </w:pBdr>
      <w:tabs>
        <w:tab w:val="center" w:pos="207.65pt"/>
        <w:tab w:val="end" w:pos="415.30pt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link w:val="a9"/>
    <w:uiPriority w:val="99"/>
    <w:unhideWhenUsed/>
    <w:pPr>
      <w:tabs>
        <w:tab w:val="center" w:pos="207.65pt"/>
        <w:tab w:val="end" w:pos="415.30pt"/>
      </w:tabs>
      <w:snapToGrid w:val="0"/>
      <w:jc w:val="start"/>
    </w:pPr>
    <w:rPr>
      <w:sz w:val="18"/>
      <w:szCs w:val="18"/>
    </w:rPr>
  </w:style>
  <w:style w:type="paragraph" w:styleId="a6">
    <w:name w:val="Date"/>
    <w:basedOn w:val="a"/>
    <w:next w:val="a"/>
    <w:link w:val="a5"/>
    <w:uiPriority w:val="99"/>
    <w:unhideWhenUsed/>
    <w:pPr>
      <w:ind w:startChars="2500" w:start="5pt"/>
    </w:pPr>
  </w:style>
  <w:style w:type="paragraph" w:styleId="a8">
    <w:name w:val="Balloon Text"/>
    <w:basedOn w:val="a"/>
    <w:link w:val="a7"/>
    <w:uiPriority w:val="99"/>
    <w:unhideWhenUsed/>
    <w:rPr>
      <w:sz w:val="18"/>
      <w:szCs w:val="18"/>
    </w:rPr>
  </w:style>
  <w:style w:type="paragraph" w:customStyle="1" w:styleId="1">
    <w:name w:val="纯文本1"/>
    <w:basedOn w:val="a"/>
    <w:rPr>
      <w:rFonts w:ascii="宋体" w:hAnsi="Courier New" w:cs="Courier New"/>
      <w:szCs w:val="21"/>
    </w:rPr>
  </w:style>
  <w:style w:type="table" w:styleId="ab">
    <w:name w:val="Table Grid"/>
    <w:basedOn w:val="a1"/>
    <w:uiPriority w:val="59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3</Pages>
  <Words>205</Words>
  <Characters>1170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Manager/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广东新华印刷有限公司南海分公司</dc:title>
  <dc:subject/>
  <dc:creator>新华印刷公司</dc:creator>
  <cp:keywords/>
  <dc:description/>
  <cp:lastModifiedBy>杨楚伟</cp:lastModifiedBy>
  <cp:revision>2</cp:revision>
  <cp:lastPrinted>2020-08-03T02:42:00Z</cp:lastPrinted>
  <dcterms:created xsi:type="dcterms:W3CDTF">2022-01-21T00:12:00Z</dcterms:created>
  <dcterms:modified xsi:type="dcterms:W3CDTF">2022-01-21T00:12:00Z</dcterms:modified>
  <cp:category/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KSOProductBuildVer">
    <vt:lpwstr>2052-9.1.0.4833</vt:lpwstr>
  </property>
</Properties>
</file>